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D9" w:rsidRPr="00F307D9" w:rsidRDefault="00F307D9">
      <w:pPr>
        <w:rPr>
          <w:b/>
        </w:rPr>
      </w:pPr>
      <w:r w:rsidRPr="00F307D9">
        <w:rPr>
          <w:b/>
        </w:rPr>
        <w:t>Year 4 Writing Checklist – working at expected standard</w:t>
      </w:r>
      <w:bookmarkStart w:id="0" w:name="_GoBack"/>
      <w:bookmarkEnd w:id="0"/>
    </w:p>
    <w:tbl>
      <w:tblPr>
        <w:tblW w:w="15011" w:type="dxa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3"/>
        <w:gridCol w:w="737"/>
        <w:gridCol w:w="737"/>
        <w:gridCol w:w="737"/>
        <w:gridCol w:w="737"/>
        <w:gridCol w:w="737"/>
        <w:gridCol w:w="1423"/>
      </w:tblGrid>
      <w:tr w:rsidR="00F307D9" w:rsidRPr="00B84629" w:rsidTr="00F30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9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spacing w:before="70"/>
              <w:ind w:left="70"/>
              <w:rPr>
                <w:rFonts w:ascii="Calibri" w:hAnsi="Calibri" w:cs="Calibri"/>
                <w:b/>
                <w:bCs/>
                <w:color w:val="292526"/>
                <w:sz w:val="20"/>
                <w:szCs w:val="20"/>
              </w:rPr>
            </w:pPr>
            <w:r w:rsidRPr="00B84629">
              <w:rPr>
                <w:rFonts w:ascii="Calibri" w:hAnsi="Calibri" w:cs="Calibri"/>
                <w:b/>
                <w:bCs/>
                <w:color w:val="292526"/>
                <w:sz w:val="20"/>
                <w:szCs w:val="20"/>
              </w:rPr>
              <w:t>Pupil(s) are beginning to independently apply their knowledge:</w: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spacing w:before="100"/>
              <w:jc w:val="center"/>
              <w:rPr>
                <w:rFonts w:ascii="Calibri" w:hAnsi="Calibri" w:cs="Calibri"/>
                <w:b/>
                <w:bCs/>
                <w:color w:val="292526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spacing w:before="100"/>
              <w:jc w:val="center"/>
              <w:rPr>
                <w:rFonts w:ascii="Calibri" w:hAnsi="Calibri" w:cs="Calibri"/>
                <w:b/>
                <w:bCs/>
                <w:color w:val="292526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spacing w:before="100"/>
              <w:jc w:val="center"/>
              <w:rPr>
                <w:rFonts w:ascii="Calibri" w:hAnsi="Calibri" w:cs="Calibri"/>
                <w:b/>
                <w:bCs/>
                <w:color w:val="292526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spacing w:before="100"/>
              <w:jc w:val="center"/>
              <w:rPr>
                <w:rFonts w:ascii="Calibri" w:hAnsi="Calibri" w:cs="Calibri"/>
                <w:b/>
                <w:bCs/>
                <w:color w:val="292526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spacing w:before="100"/>
              <w:jc w:val="center"/>
              <w:rPr>
                <w:rFonts w:ascii="Calibri" w:hAnsi="Calibri" w:cs="Calibri"/>
                <w:b/>
                <w:bCs/>
                <w:color w:val="292526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spacing w:before="100"/>
              <w:ind w:left="248"/>
              <w:rPr>
                <w:rFonts w:ascii="Calibri" w:hAnsi="Calibri" w:cs="Calibri"/>
                <w:b/>
                <w:bCs/>
                <w:color w:val="292526"/>
                <w:sz w:val="20"/>
                <w:szCs w:val="20"/>
              </w:rPr>
            </w:pPr>
            <w:r w:rsidRPr="00B84629">
              <w:rPr>
                <w:rFonts w:ascii="Calibri" w:hAnsi="Calibri" w:cs="Calibri"/>
                <w:b/>
                <w:bCs/>
                <w:color w:val="292526"/>
                <w:sz w:val="20"/>
                <w:szCs w:val="20"/>
              </w:rPr>
              <w:t>Collection</w:t>
            </w:r>
          </w:p>
        </w:tc>
      </w:tr>
      <w:tr w:rsidR="00F307D9" w:rsidRPr="00B84629" w:rsidTr="00F30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9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9B3D2"/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spacing w:before="103"/>
              <w:ind w:left="273" w:right="567"/>
              <w:rPr>
                <w:rFonts w:ascii="Calibri" w:hAnsi="Calibri" w:cs="Calibri"/>
                <w:b/>
                <w:color w:val="292526"/>
                <w:sz w:val="20"/>
                <w:szCs w:val="20"/>
              </w:rPr>
            </w:pPr>
            <w:r w:rsidRPr="00B84629">
              <w:rPr>
                <w:rFonts w:ascii="Calibri" w:hAnsi="Calibri" w:cs="Calibri"/>
                <w:b/>
                <w:color w:val="292526"/>
                <w:sz w:val="20"/>
                <w:szCs w:val="20"/>
              </w:rPr>
              <w:t>Composition and effect</w: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07D9" w:rsidRPr="00B84629" w:rsidTr="00F30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9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9B3D2"/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spacing w:before="103"/>
              <w:ind w:left="273" w:right="567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84629">
              <w:rPr>
                <w:rFonts w:ascii="Calibri" w:hAnsi="Calibri" w:cs="Calibri"/>
                <w:color w:val="292526"/>
                <w:sz w:val="20"/>
                <w:szCs w:val="20"/>
              </w:rPr>
              <w:t>To write a range of narratives and non-fiction pieces using a consistent and appropriate structure (including genre-specific layout devices).</w: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07D9" w:rsidRPr="00B84629" w:rsidTr="00F30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9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9B3D2"/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spacing w:before="122"/>
              <w:ind w:left="273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84629">
              <w:rPr>
                <w:rFonts w:ascii="Calibri" w:hAnsi="Calibri" w:cs="Calibri"/>
                <w:color w:val="292526"/>
                <w:sz w:val="20"/>
                <w:szCs w:val="20"/>
              </w:rPr>
              <w:t>To write narratives with a clear beginning, middle and end with a coherent plot.</w: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07D9" w:rsidRPr="00B84629" w:rsidTr="00F30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9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9B3D2"/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spacing w:before="103"/>
              <w:ind w:left="273" w:right="636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84629">
              <w:rPr>
                <w:rFonts w:ascii="Calibri" w:hAnsi="Calibri" w:cs="Calibri"/>
                <w:color w:val="292526"/>
                <w:sz w:val="20"/>
                <w:szCs w:val="20"/>
              </w:rPr>
              <w:t>To proofread confidently and amend their own and others’ writing, e.g. adding in nouns/pronouns to avoid repetition, recognising where verbs and subjects do not agree or lapses in tense.</w: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07D9" w:rsidRPr="00B84629" w:rsidTr="00F30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9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9B3D2"/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spacing w:before="122"/>
              <w:ind w:left="273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84629">
              <w:rPr>
                <w:rFonts w:ascii="Calibri" w:hAnsi="Calibri" w:cs="Calibri"/>
                <w:color w:val="292526"/>
                <w:sz w:val="20"/>
                <w:szCs w:val="20"/>
              </w:rPr>
              <w:t>To create more detailed settings, characters and plot in narratives to engage the reader.</w: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07D9" w:rsidRPr="00B84629" w:rsidTr="00F30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9B3D2"/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spacing w:before="122"/>
              <w:ind w:left="273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84629">
              <w:rPr>
                <w:rFonts w:ascii="Calibri" w:hAnsi="Calibri" w:cs="Calibri"/>
                <w:color w:val="292526"/>
                <w:sz w:val="20"/>
                <w:szCs w:val="20"/>
              </w:rPr>
              <w:t>To consistently organise their writing into paragraphs around a theme.</w: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07D9" w:rsidRPr="00B84629" w:rsidTr="00F30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9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4DF9B"/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spacing w:before="122"/>
              <w:ind w:left="273"/>
              <w:rPr>
                <w:rFonts w:ascii="Calibri" w:hAnsi="Calibri" w:cs="Calibri"/>
                <w:b/>
                <w:color w:val="292526"/>
                <w:sz w:val="20"/>
                <w:szCs w:val="20"/>
              </w:rPr>
            </w:pPr>
            <w:r w:rsidRPr="00B84629">
              <w:rPr>
                <w:rFonts w:ascii="Calibri" w:hAnsi="Calibri" w:cs="Calibri"/>
                <w:b/>
                <w:color w:val="292526"/>
                <w:sz w:val="20"/>
                <w:szCs w:val="20"/>
              </w:rPr>
              <w:t>Grammar and punctuation</w: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07D9" w:rsidRPr="00B84629" w:rsidTr="00F30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9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4DF9B"/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spacing w:before="122"/>
              <w:ind w:left="273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84629">
              <w:rPr>
                <w:rFonts w:ascii="Calibri" w:hAnsi="Calibri" w:cs="Calibri"/>
                <w:color w:val="292526"/>
                <w:sz w:val="20"/>
                <w:szCs w:val="20"/>
              </w:rPr>
              <w:t>To maintain an accurate tense throughout a piece of writing.</w: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07D9" w:rsidRPr="00B84629" w:rsidTr="00F30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9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4DF9B"/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spacing w:before="103"/>
              <w:ind w:left="273" w:right="617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84629">
              <w:rPr>
                <w:rFonts w:ascii="Calibri" w:hAnsi="Calibri" w:cs="Calibri"/>
                <w:color w:val="292526"/>
                <w:sz w:val="20"/>
                <w:szCs w:val="20"/>
              </w:rPr>
              <w:t>To use Standard English verb inflections accurately, e.g. ‘we were’ rather than ‘we was’, ‘I did’ rather than ‘I done’.</w: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07D9" w:rsidRPr="00B84629" w:rsidTr="00F30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4DF9B"/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spacing w:before="122"/>
              <w:ind w:left="273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84629">
              <w:rPr>
                <w:rFonts w:ascii="Calibri" w:hAnsi="Calibri" w:cs="Calibri"/>
                <w:color w:val="292526"/>
                <w:sz w:val="20"/>
                <w:szCs w:val="20"/>
              </w:rPr>
              <w:t>To use the full range of punctuation from previous year groups.</w: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07D9" w:rsidRPr="00B84629" w:rsidTr="00F30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4DF9B"/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spacing w:before="122"/>
              <w:ind w:left="273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84629">
              <w:rPr>
                <w:rFonts w:ascii="Calibri" w:hAnsi="Calibri" w:cs="Calibri"/>
                <w:color w:val="292526"/>
                <w:sz w:val="20"/>
                <w:szCs w:val="20"/>
              </w:rPr>
              <w:t>To use all the necessary punctuation in direct speech mostly accurately.</w: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07D9" w:rsidRPr="00B84629" w:rsidTr="00F30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9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4DF9B"/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spacing w:before="122"/>
              <w:ind w:left="273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84629">
              <w:rPr>
                <w:rFonts w:ascii="Calibri" w:hAnsi="Calibri" w:cs="Calibri"/>
                <w:color w:val="292526"/>
                <w:sz w:val="20"/>
                <w:szCs w:val="20"/>
              </w:rPr>
              <w:t>To use apostrophes for singular and plural possession with increasing confidence.</w: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07D9" w:rsidRPr="00B84629" w:rsidTr="00F30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9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4DF9B"/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spacing w:before="104"/>
              <w:ind w:left="273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84629">
              <w:rPr>
                <w:rFonts w:ascii="Calibri" w:hAnsi="Calibri" w:cs="Calibri"/>
                <w:color w:val="292526"/>
                <w:sz w:val="20"/>
                <w:szCs w:val="20"/>
              </w:rPr>
              <w:t>To expand noun phrases regularly with the addition of modifying adjectives and prepositional phrases,</w:t>
            </w:r>
          </w:p>
          <w:p w:rsidR="00F307D9" w:rsidRPr="00B84629" w:rsidRDefault="00F307D9" w:rsidP="0043341E">
            <w:pPr>
              <w:pStyle w:val="TableParagraph"/>
              <w:kinsoku w:val="0"/>
              <w:overflowPunct w:val="0"/>
              <w:ind w:left="273"/>
              <w:rPr>
                <w:rFonts w:ascii="Calibri" w:hAnsi="Calibri" w:cs="Calibri"/>
                <w:color w:val="292526"/>
                <w:sz w:val="20"/>
                <w:szCs w:val="20"/>
              </w:rPr>
            </w:pPr>
            <w:proofErr w:type="gramStart"/>
            <w:r w:rsidRPr="00B84629">
              <w:rPr>
                <w:rFonts w:ascii="Calibri" w:hAnsi="Calibri" w:cs="Calibri"/>
                <w:color w:val="292526"/>
                <w:sz w:val="20"/>
                <w:szCs w:val="20"/>
              </w:rPr>
              <w:t>e.g</w:t>
            </w:r>
            <w:proofErr w:type="gramEnd"/>
            <w:r w:rsidRPr="00B84629">
              <w:rPr>
                <w:rFonts w:ascii="Calibri" w:hAnsi="Calibri" w:cs="Calibri"/>
                <w:color w:val="292526"/>
                <w:sz w:val="20"/>
                <w:szCs w:val="20"/>
              </w:rPr>
              <w:t>. the strict teacher with curly hair.</w: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07D9" w:rsidRPr="00B84629" w:rsidTr="00F30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9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4DF9B"/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spacing w:before="122"/>
              <w:ind w:left="273"/>
              <w:rPr>
                <w:rFonts w:ascii="Calibri" w:hAnsi="Calibri" w:cs="Calibri"/>
                <w:color w:val="292526"/>
                <w:spacing w:val="-4"/>
                <w:sz w:val="20"/>
                <w:szCs w:val="20"/>
              </w:rPr>
            </w:pPr>
            <w:r w:rsidRPr="00B84629">
              <w:rPr>
                <w:rFonts w:ascii="Calibri" w:hAnsi="Calibri" w:cs="Calibri"/>
                <w:color w:val="292526"/>
                <w:spacing w:val="-10"/>
                <w:sz w:val="20"/>
                <w:szCs w:val="20"/>
              </w:rPr>
              <w:t xml:space="preserve">To </w:t>
            </w:r>
            <w:r w:rsidRPr="00B84629">
              <w:rPr>
                <w:rFonts w:ascii="Calibri" w:hAnsi="Calibri" w:cs="Calibri"/>
                <w:color w:val="292526"/>
                <w:spacing w:val="-5"/>
                <w:sz w:val="20"/>
                <w:szCs w:val="20"/>
              </w:rPr>
              <w:t xml:space="preserve">regularly </w:t>
            </w:r>
            <w:r w:rsidRPr="00B84629">
              <w:rPr>
                <w:rFonts w:ascii="Calibri" w:hAnsi="Calibri" w:cs="Calibri"/>
                <w:color w:val="292526"/>
                <w:spacing w:val="-4"/>
                <w:sz w:val="20"/>
                <w:szCs w:val="20"/>
              </w:rPr>
              <w:t xml:space="preserve">choose nouns </w:t>
            </w:r>
            <w:r w:rsidRPr="00B84629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or </w:t>
            </w:r>
            <w:r w:rsidRPr="00B84629">
              <w:rPr>
                <w:rFonts w:ascii="Calibri" w:hAnsi="Calibri" w:cs="Calibri"/>
                <w:color w:val="292526"/>
                <w:spacing w:val="-4"/>
                <w:sz w:val="20"/>
                <w:szCs w:val="20"/>
              </w:rPr>
              <w:t xml:space="preserve">pronouns </w:t>
            </w:r>
            <w:r w:rsidRPr="00B84629">
              <w:rPr>
                <w:rFonts w:ascii="Calibri" w:hAnsi="Calibri" w:cs="Calibri"/>
                <w:color w:val="292526"/>
                <w:spacing w:val="-5"/>
                <w:sz w:val="20"/>
                <w:szCs w:val="20"/>
              </w:rPr>
              <w:t xml:space="preserve">appropriately </w:t>
            </w:r>
            <w:r w:rsidRPr="00B84629">
              <w:rPr>
                <w:rFonts w:ascii="Calibri" w:hAnsi="Calibri" w:cs="Calibri"/>
                <w:color w:val="292526"/>
                <w:spacing w:val="-3"/>
                <w:sz w:val="20"/>
                <w:szCs w:val="20"/>
              </w:rPr>
              <w:t xml:space="preserve">to aid </w:t>
            </w:r>
            <w:r w:rsidRPr="00B84629">
              <w:rPr>
                <w:rFonts w:ascii="Calibri" w:hAnsi="Calibri" w:cs="Calibri"/>
                <w:color w:val="292526"/>
                <w:spacing w:val="-4"/>
                <w:sz w:val="20"/>
                <w:szCs w:val="20"/>
              </w:rPr>
              <w:t xml:space="preserve">cohesion </w:t>
            </w:r>
            <w:r w:rsidRPr="00B84629">
              <w:rPr>
                <w:rFonts w:ascii="Calibri" w:hAnsi="Calibri" w:cs="Calibri"/>
                <w:color w:val="292526"/>
                <w:spacing w:val="-3"/>
                <w:sz w:val="20"/>
                <w:szCs w:val="20"/>
              </w:rPr>
              <w:t xml:space="preserve">and </w:t>
            </w:r>
            <w:r w:rsidRPr="00B84629">
              <w:rPr>
                <w:rFonts w:ascii="Calibri" w:hAnsi="Calibri" w:cs="Calibri"/>
                <w:color w:val="292526"/>
                <w:spacing w:val="-4"/>
                <w:sz w:val="20"/>
                <w:szCs w:val="20"/>
              </w:rPr>
              <w:t xml:space="preserve">avoid </w:t>
            </w:r>
            <w:r w:rsidRPr="00B84629">
              <w:rPr>
                <w:rFonts w:ascii="Calibri" w:hAnsi="Calibri" w:cs="Calibri"/>
                <w:color w:val="292526"/>
                <w:spacing w:val="-5"/>
                <w:sz w:val="20"/>
                <w:szCs w:val="20"/>
              </w:rPr>
              <w:t xml:space="preserve">repetition, </w:t>
            </w:r>
            <w:r w:rsidRPr="00B84629">
              <w:rPr>
                <w:rFonts w:ascii="Calibri" w:hAnsi="Calibri" w:cs="Calibri"/>
                <w:color w:val="292526"/>
                <w:spacing w:val="-6"/>
                <w:sz w:val="20"/>
                <w:szCs w:val="20"/>
              </w:rPr>
              <w:t xml:space="preserve">e.g. </w:t>
            </w:r>
            <w:r w:rsidRPr="00B84629">
              <w:rPr>
                <w:rFonts w:ascii="Calibri" w:hAnsi="Calibri" w:cs="Calibri"/>
                <w:color w:val="292526"/>
                <w:spacing w:val="-3"/>
                <w:sz w:val="20"/>
                <w:szCs w:val="20"/>
              </w:rPr>
              <w:t xml:space="preserve">he, she, </w:t>
            </w:r>
            <w:r w:rsidRPr="00B84629">
              <w:rPr>
                <w:rFonts w:ascii="Calibri" w:hAnsi="Calibri" w:cs="Calibri"/>
                <w:color w:val="292526"/>
                <w:spacing w:val="-4"/>
                <w:sz w:val="20"/>
                <w:szCs w:val="20"/>
              </w:rPr>
              <w:t>they, it.</w: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07D9" w:rsidRPr="00B84629" w:rsidTr="00F30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9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4DF9B"/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spacing w:before="122"/>
              <w:ind w:left="273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84629">
              <w:rPr>
                <w:rFonts w:ascii="Calibri" w:hAnsi="Calibri" w:cs="Calibri"/>
                <w:color w:val="292526"/>
                <w:sz w:val="20"/>
                <w:szCs w:val="20"/>
              </w:rPr>
              <w:t>To use fronted adverbials, e.g. As quick as a flash, Last weekend; usually demarcated with commas.</w: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07D9" w:rsidRPr="00B84629" w:rsidTr="00F30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9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DDCF9"/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spacing w:before="104"/>
              <w:ind w:left="273" w:right="976"/>
              <w:rPr>
                <w:rFonts w:ascii="Calibri" w:hAnsi="Calibri" w:cs="Calibri"/>
                <w:b/>
                <w:color w:val="292526"/>
                <w:sz w:val="20"/>
                <w:szCs w:val="20"/>
              </w:rPr>
            </w:pPr>
            <w:r w:rsidRPr="00B84629">
              <w:rPr>
                <w:rFonts w:ascii="Calibri" w:hAnsi="Calibri" w:cs="Calibri"/>
                <w:b/>
                <w:color w:val="292526"/>
                <w:sz w:val="20"/>
                <w:szCs w:val="20"/>
              </w:rPr>
              <w:t>Transcription</w: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07D9" w:rsidRPr="00B84629" w:rsidTr="00F30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9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DDCF9"/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spacing w:before="104"/>
              <w:ind w:left="273" w:right="976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84629">
              <w:rPr>
                <w:rFonts w:ascii="Calibri" w:hAnsi="Calibri" w:cs="Calibri"/>
                <w:color w:val="292526"/>
                <w:sz w:val="20"/>
                <w:szCs w:val="20"/>
              </w:rPr>
              <w:t>To spell all words with prefixes correctly, e.g. irrelevant, autograph, incorrect, disobey, superstar, antisocial.</w: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07D9" w:rsidRPr="00B84629" w:rsidTr="00F30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9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DDCF9"/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spacing w:before="122"/>
              <w:ind w:left="273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84629">
              <w:rPr>
                <w:rFonts w:ascii="Calibri" w:hAnsi="Calibri" w:cs="Calibri"/>
                <w:color w:val="292526"/>
                <w:sz w:val="20"/>
                <w:szCs w:val="20"/>
              </w:rPr>
              <w:t>To spell all words with suffixes correctly, e.g. usually, poisonous, adoration.</w: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07D9" w:rsidRPr="00B84629" w:rsidTr="00F30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9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DDCF9"/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spacing w:before="122"/>
              <w:ind w:left="273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84629">
              <w:rPr>
                <w:rFonts w:ascii="Calibri" w:hAnsi="Calibri" w:cs="Calibri"/>
                <w:color w:val="292526"/>
                <w:sz w:val="20"/>
                <w:szCs w:val="20"/>
              </w:rPr>
              <w:lastRenderedPageBreak/>
              <w:t>To spell homophones correctly, e.g. which and witch.</w: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07D9" w:rsidRPr="00B84629" w:rsidTr="00F30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DDCF9"/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spacing w:before="122"/>
              <w:ind w:left="273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84629">
              <w:rPr>
                <w:rFonts w:ascii="Calibri" w:hAnsi="Calibri" w:cs="Calibri"/>
                <w:color w:val="292526"/>
                <w:sz w:val="20"/>
                <w:szCs w:val="20"/>
              </w:rPr>
              <w:t>To spell all of the Year 3 and 4 statutory spelling words correctly.</w: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07D9" w:rsidRPr="00B84629" w:rsidTr="00F30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9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DDCF9"/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spacing w:before="122"/>
              <w:ind w:left="273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84629">
              <w:rPr>
                <w:rFonts w:ascii="Calibri" w:hAnsi="Calibri" w:cs="Calibri"/>
                <w:color w:val="292526"/>
                <w:sz w:val="20"/>
                <w:szCs w:val="20"/>
              </w:rPr>
              <w:t>To consistently use a neat, joined handwriting style.</w:t>
            </w: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307D9" w:rsidRPr="00B84629" w:rsidRDefault="00F307D9" w:rsidP="0043341E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04A6D" w:rsidRDefault="00B04A6D"/>
    <w:sectPr w:rsidR="00B04A6D" w:rsidSect="00F307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D9"/>
    <w:rsid w:val="00B04A6D"/>
    <w:rsid w:val="00F3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07D9"/>
    <w:pPr>
      <w:widowControl w:val="0"/>
      <w:autoSpaceDE w:val="0"/>
      <w:autoSpaceDN w:val="0"/>
      <w:adjustRightInd w:val="0"/>
      <w:spacing w:after="0" w:line="240" w:lineRule="auto"/>
    </w:pPr>
    <w:rPr>
      <w:rFonts w:ascii="Twinkl" w:eastAsia="Times New Roman" w:hAnsi="Twinkl" w:cs="Twink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30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07D9"/>
    <w:pPr>
      <w:widowControl w:val="0"/>
      <w:autoSpaceDE w:val="0"/>
      <w:autoSpaceDN w:val="0"/>
      <w:adjustRightInd w:val="0"/>
      <w:spacing w:after="0" w:line="240" w:lineRule="auto"/>
    </w:pPr>
    <w:rPr>
      <w:rFonts w:ascii="Twinkl" w:eastAsia="Times New Roman" w:hAnsi="Twinkl" w:cs="Twink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30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3345jh</dc:creator>
  <cp:lastModifiedBy>3345jh</cp:lastModifiedBy>
  <cp:revision>1</cp:revision>
  <dcterms:created xsi:type="dcterms:W3CDTF">2018-09-10T11:20:00Z</dcterms:created>
  <dcterms:modified xsi:type="dcterms:W3CDTF">2018-09-10T11:29:00Z</dcterms:modified>
</cp:coreProperties>
</file>