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19417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17F" w:rsidRPr="00F05C6E" w:rsidRDefault="0019417F" w:rsidP="001941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C6E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2E</w:t>
                            </w:r>
                          </w:p>
                          <w:p w:rsidR="0019417F" w:rsidRPr="00C75D1B" w:rsidRDefault="0019417F" w:rsidP="001941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D1B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19417F" w:rsidRDefault="0019417F" w:rsidP="0019417F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19417F" w:rsidRPr="00F05C6E" w:rsidRDefault="0019417F" w:rsidP="0019417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C6E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2E</w:t>
                      </w:r>
                    </w:p>
                    <w:p w:rsidR="0019417F" w:rsidRPr="00C75D1B" w:rsidRDefault="0019417F" w:rsidP="0019417F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D1B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19417F" w:rsidRDefault="0019417F" w:rsidP="0019417F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0B" w:rsidRDefault="004F4F0B" w:rsidP="004F4F0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4F4F0B" w:rsidRDefault="004F4F0B" w:rsidP="004F4F0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709531"/>
                <wp:effectExtent l="0" t="0" r="2794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70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4457CC" w:rsidRPr="004457CC" w:rsidRDefault="004457CC" w:rsidP="004457C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7C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expanded noun phrases for description and specification (e.g. the blue butterfly, plain flour, the man in the moon)</w:t>
                            </w:r>
                          </w:p>
                          <w:p w:rsidR="004457CC" w:rsidRPr="004457CC" w:rsidRDefault="004457CC" w:rsidP="004457C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7C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Correctly chooses and uses present and past tense throughout writing</w:t>
                            </w:r>
                          </w:p>
                          <w:p w:rsidR="004457CC" w:rsidRPr="004457CC" w:rsidRDefault="004457CC" w:rsidP="004457C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7C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Subordinates using when, if, that, because, s</w:t>
                            </w:r>
                            <w:r w:rsidR="00DF170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8038EF" w:rsidRDefault="008038E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3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wSlgIAALo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4457CC" w:rsidRPr="004457CC" w:rsidRDefault="004457CC" w:rsidP="004457C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457C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expanded noun phrases for description and specification (e.g. the blue butterfly, plain flour, the man in the moon)</w:t>
                      </w:r>
                    </w:p>
                    <w:p w:rsidR="004457CC" w:rsidRPr="004457CC" w:rsidRDefault="004457CC" w:rsidP="004457C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457C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Correctly chooses and uses present and past tense throughout writing</w:t>
                      </w:r>
                    </w:p>
                    <w:p w:rsidR="004457CC" w:rsidRPr="004457CC" w:rsidRDefault="004457CC" w:rsidP="004457C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457C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Subordinates using when, if, that, because, s</w:t>
                      </w:r>
                      <w:r w:rsidR="00DF170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  <w:p w:rsidR="008038EF" w:rsidRDefault="008038E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F05C6E" w:rsidRDefault="00F05C6E">
      <w:pPr>
        <w:rPr>
          <w:rFonts w:ascii="Comic Sans MS" w:hAnsi="Comic Sans MS"/>
          <w:sz w:val="48"/>
          <w:szCs w:val="48"/>
        </w:rPr>
      </w:pPr>
    </w:p>
    <w:p w:rsidR="00B478EC" w:rsidRDefault="00F05C6E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E</w:t>
      </w:r>
      <w:r w:rsidR="00F55C14">
        <w:rPr>
          <w:rFonts w:ascii="Comic Sans MS" w:hAnsi="Comic Sans MS"/>
          <w:sz w:val="48"/>
          <w:szCs w:val="48"/>
        </w:rPr>
        <w:t>xamples:</w:t>
      </w:r>
    </w:p>
    <w:p w:rsidR="00F55C14" w:rsidRPr="00C427A7" w:rsidRDefault="00C427A7" w:rsidP="00C427A7">
      <w:pPr>
        <w:jc w:val="center"/>
        <w:rPr>
          <w:rFonts w:ascii="Comic Sans MS" w:hAnsi="Comic Sans MS"/>
          <w:sz w:val="48"/>
          <w:szCs w:val="48"/>
        </w:rPr>
      </w:pPr>
      <w:r w:rsidRPr="00C427A7">
        <w:rPr>
          <w:rFonts w:ascii="Comic Sans MS" w:hAnsi="Comic Sans MS"/>
          <w:sz w:val="48"/>
          <w:szCs w:val="48"/>
        </w:rPr>
        <w:t xml:space="preserve">The </w:t>
      </w:r>
      <w:r w:rsidRPr="00C427A7">
        <w:rPr>
          <w:rFonts w:ascii="Comic Sans MS" w:hAnsi="Comic Sans MS"/>
          <w:sz w:val="48"/>
          <w:szCs w:val="48"/>
          <w:highlight w:val="yellow"/>
        </w:rPr>
        <w:t>big blue butterfly</w:t>
      </w:r>
      <w:r w:rsidRPr="00C427A7">
        <w:rPr>
          <w:rFonts w:ascii="Comic Sans MS" w:hAnsi="Comic Sans MS"/>
          <w:sz w:val="48"/>
          <w:szCs w:val="48"/>
        </w:rPr>
        <w:t xml:space="preserve"> flew through the meadow.</w:t>
      </w:r>
    </w:p>
    <w:p w:rsidR="00C427A7" w:rsidRDefault="00C427A7" w:rsidP="00C427A7">
      <w:pPr>
        <w:jc w:val="center"/>
        <w:rPr>
          <w:rFonts w:ascii="Comic Sans MS" w:hAnsi="Comic Sans MS"/>
          <w:sz w:val="48"/>
          <w:szCs w:val="48"/>
        </w:rPr>
      </w:pPr>
      <w:r w:rsidRPr="00C427A7">
        <w:rPr>
          <w:rFonts w:ascii="Comic Sans MS" w:hAnsi="Comic Sans MS"/>
          <w:sz w:val="48"/>
          <w:szCs w:val="48"/>
        </w:rPr>
        <w:t>I walked</w:t>
      </w:r>
      <w:r w:rsidR="004C76F5">
        <w:rPr>
          <w:rFonts w:ascii="Comic Sans MS" w:hAnsi="Comic Sans MS"/>
          <w:sz w:val="48"/>
          <w:szCs w:val="48"/>
        </w:rPr>
        <w:t>.</w:t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  <w:t>I walk</w:t>
      </w:r>
      <w:r w:rsidR="004C76F5">
        <w:rPr>
          <w:rFonts w:ascii="Comic Sans MS" w:hAnsi="Comic Sans MS"/>
          <w:sz w:val="48"/>
          <w:szCs w:val="48"/>
        </w:rPr>
        <w:t>.</w:t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ab/>
      </w:r>
      <w:r w:rsidR="004C76F5">
        <w:rPr>
          <w:rFonts w:ascii="Comic Sans MS" w:hAnsi="Comic Sans MS"/>
          <w:sz w:val="48"/>
          <w:szCs w:val="48"/>
        </w:rPr>
        <w:tab/>
      </w:r>
      <w:r w:rsidRPr="00C427A7">
        <w:rPr>
          <w:rFonts w:ascii="Comic Sans MS" w:hAnsi="Comic Sans MS"/>
          <w:sz w:val="48"/>
          <w:szCs w:val="48"/>
        </w:rPr>
        <w:t>I am walking</w:t>
      </w:r>
      <w:r w:rsidR="004C76F5">
        <w:rPr>
          <w:rFonts w:ascii="Comic Sans MS" w:hAnsi="Comic Sans MS"/>
          <w:sz w:val="48"/>
          <w:szCs w:val="48"/>
        </w:rPr>
        <w:t>.</w:t>
      </w:r>
    </w:p>
    <w:p w:rsidR="00C427A7" w:rsidRDefault="00C427A7" w:rsidP="00C427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pie is hot </w:t>
      </w:r>
      <w:r w:rsidRPr="00C427A7">
        <w:rPr>
          <w:rFonts w:ascii="Comic Sans MS" w:hAnsi="Comic Sans MS"/>
          <w:sz w:val="48"/>
          <w:szCs w:val="48"/>
          <w:highlight w:val="yellow"/>
        </w:rPr>
        <w:t>when</w:t>
      </w:r>
      <w:r>
        <w:rPr>
          <w:rFonts w:ascii="Comic Sans MS" w:hAnsi="Comic Sans MS"/>
          <w:sz w:val="48"/>
          <w:szCs w:val="48"/>
        </w:rPr>
        <w:t xml:space="preserve"> it has been cooked.</w:t>
      </w:r>
    </w:p>
    <w:p w:rsidR="00C427A7" w:rsidRPr="00C427A7" w:rsidRDefault="00C427A7" w:rsidP="00C427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man was sad </w:t>
      </w:r>
      <w:r w:rsidRPr="00C427A7">
        <w:rPr>
          <w:rFonts w:ascii="Comic Sans MS" w:hAnsi="Comic Sans MS"/>
          <w:sz w:val="48"/>
          <w:szCs w:val="48"/>
          <w:highlight w:val="yellow"/>
        </w:rPr>
        <w:t>because</w:t>
      </w:r>
      <w:r>
        <w:rPr>
          <w:rFonts w:ascii="Comic Sans MS" w:hAnsi="Comic Sans MS"/>
          <w:sz w:val="48"/>
          <w:szCs w:val="48"/>
        </w:rPr>
        <w:t xml:space="preserve"> he had lost his puppy.</w:t>
      </w:r>
    </w:p>
    <w:p w:rsidR="00C13C5D" w:rsidRDefault="00C75D1B"/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C75D1B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4D74"/>
    <w:rsid w:val="0019417F"/>
    <w:rsid w:val="004457CC"/>
    <w:rsid w:val="004C76F5"/>
    <w:rsid w:val="004F4F0B"/>
    <w:rsid w:val="007302AF"/>
    <w:rsid w:val="00744E6D"/>
    <w:rsid w:val="008038EF"/>
    <w:rsid w:val="008D4E01"/>
    <w:rsid w:val="009F335F"/>
    <w:rsid w:val="00B36923"/>
    <w:rsid w:val="00B478EC"/>
    <w:rsid w:val="00C427A7"/>
    <w:rsid w:val="00C75D1B"/>
    <w:rsid w:val="00D36071"/>
    <w:rsid w:val="00DE54FD"/>
    <w:rsid w:val="00DF1704"/>
    <w:rsid w:val="00F05C6E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63B9BB20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Loader</dc:creator>
  <cp:lastModifiedBy>Helen Aburrow</cp:lastModifiedBy>
  <cp:revision>9</cp:revision>
  <cp:lastPrinted>2016-01-12T09:22:00Z</cp:lastPrinted>
  <dcterms:created xsi:type="dcterms:W3CDTF">2014-12-01T14:22:00Z</dcterms:created>
  <dcterms:modified xsi:type="dcterms:W3CDTF">2016-01-13T09:12:00Z</dcterms:modified>
</cp:coreProperties>
</file>