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10"/>
        <w:gridCol w:w="992"/>
        <w:gridCol w:w="3544"/>
        <w:gridCol w:w="1446"/>
        <w:gridCol w:w="1673"/>
        <w:gridCol w:w="2551"/>
      </w:tblGrid>
      <w:tr w:rsidR="00662CA4" w:rsidRPr="004951D9" w:rsidTr="006A1A5C">
        <w:tc>
          <w:tcPr>
            <w:tcW w:w="1843" w:type="dxa"/>
            <w:shd w:val="clear" w:color="auto" w:fill="C2D69B" w:themeFill="accent3" w:themeFillTint="99"/>
          </w:tcPr>
          <w:p w:rsidR="00AA4CF2" w:rsidRPr="000A203F" w:rsidRDefault="00AA4CF2" w:rsidP="00AA4CF2">
            <w:pPr>
              <w:spacing w:after="0" w:line="240" w:lineRule="auto"/>
              <w:ind w:firstLine="66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>Objective</w:t>
            </w:r>
          </w:p>
        </w:tc>
        <w:tc>
          <w:tcPr>
            <w:tcW w:w="3510" w:type="dxa"/>
            <w:shd w:val="clear" w:color="auto" w:fill="C2D69B" w:themeFill="accent3" w:themeFillTint="99"/>
          </w:tcPr>
          <w:p w:rsidR="00AA4CF2" w:rsidRPr="000A203F" w:rsidRDefault="00AA4CF2" w:rsidP="00D31E4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 xml:space="preserve">Actions 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AA4CF2" w:rsidRPr="000A203F" w:rsidRDefault="00AA4CF2" w:rsidP="00D31E4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>Responsible</w:t>
            </w:r>
          </w:p>
        </w:tc>
        <w:tc>
          <w:tcPr>
            <w:tcW w:w="3544" w:type="dxa"/>
            <w:shd w:val="clear" w:color="auto" w:fill="C2D69B" w:themeFill="accent3" w:themeFillTint="99"/>
          </w:tcPr>
          <w:p w:rsidR="00AA4CF2" w:rsidRPr="000A203F" w:rsidRDefault="00AA4CF2" w:rsidP="00D31E4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>Success Criteria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AA4CF2" w:rsidRPr="000A203F" w:rsidRDefault="00AA4CF2" w:rsidP="006A32D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 xml:space="preserve">CPD/ Resources </w:t>
            </w:r>
          </w:p>
        </w:tc>
        <w:tc>
          <w:tcPr>
            <w:tcW w:w="1673" w:type="dxa"/>
            <w:shd w:val="clear" w:color="auto" w:fill="C2D69B" w:themeFill="accent3" w:themeFillTint="99"/>
          </w:tcPr>
          <w:p w:rsidR="00AA4CF2" w:rsidRPr="000A203F" w:rsidRDefault="00AA4CF2" w:rsidP="00D31E4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>Timescale</w:t>
            </w:r>
          </w:p>
        </w:tc>
        <w:tc>
          <w:tcPr>
            <w:tcW w:w="2551" w:type="dxa"/>
            <w:shd w:val="clear" w:color="auto" w:fill="C2D69B" w:themeFill="accent3" w:themeFillTint="99"/>
          </w:tcPr>
          <w:p w:rsidR="00AA4CF2" w:rsidRPr="000A203F" w:rsidRDefault="00AA4CF2" w:rsidP="00D31E4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A203F">
              <w:rPr>
                <w:rFonts w:ascii="Arial" w:hAnsi="Arial" w:cs="Arial"/>
                <w:b/>
                <w:sz w:val="20"/>
                <w:szCs w:val="20"/>
              </w:rPr>
              <w:t>Monitoring</w:t>
            </w:r>
            <w:r w:rsidR="00073D8F">
              <w:rPr>
                <w:rFonts w:ascii="Arial" w:hAnsi="Arial" w:cs="Arial"/>
                <w:b/>
                <w:sz w:val="20"/>
                <w:szCs w:val="20"/>
              </w:rPr>
              <w:t xml:space="preserve">/ Impact </w:t>
            </w:r>
          </w:p>
        </w:tc>
      </w:tr>
      <w:tr w:rsidR="00FB70B5" w:rsidRPr="006E79BE" w:rsidTr="000E285A">
        <w:trPr>
          <w:trHeight w:val="1063"/>
        </w:trPr>
        <w:tc>
          <w:tcPr>
            <w:tcW w:w="1843" w:type="dxa"/>
          </w:tcPr>
          <w:p w:rsidR="00FB70B5" w:rsidRPr="00DA1BB5" w:rsidRDefault="00DA1BB5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 w:rsidRPr="00DA1BB5">
              <w:rPr>
                <w:rFonts w:ascii="Arial" w:hAnsi="Arial" w:cs="Arial"/>
                <w:sz w:val="20"/>
                <w:szCs w:val="20"/>
              </w:rPr>
              <w:t>To share data in core subject areas across the collaboration.</w:t>
            </w:r>
          </w:p>
          <w:p w:rsidR="00DA1BB5" w:rsidRPr="00DA1BB5" w:rsidRDefault="00DA1BB5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</w:p>
          <w:p w:rsidR="00DA1BB5" w:rsidRPr="001B2A7D" w:rsidRDefault="00DA1BB5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A1BB5">
              <w:rPr>
                <w:rFonts w:ascii="Arial" w:hAnsi="Arial" w:cs="Arial"/>
                <w:sz w:val="20"/>
                <w:szCs w:val="20"/>
              </w:rPr>
              <w:t>To analyse data and use information gained as a key focus for the collaboration</w:t>
            </w:r>
          </w:p>
        </w:tc>
        <w:tc>
          <w:tcPr>
            <w:tcW w:w="3510" w:type="dxa"/>
          </w:tcPr>
          <w:p w:rsidR="00DA1BB5" w:rsidRPr="00DA1BB5" w:rsidRDefault="00DA1BB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A1BB5">
              <w:rPr>
                <w:rFonts w:ascii="Arial" w:hAnsi="Arial" w:cs="Arial"/>
                <w:sz w:val="20"/>
                <w:szCs w:val="20"/>
              </w:rPr>
              <w:t>2019 Data analysed by schools and collaboration as a whole</w:t>
            </w:r>
            <w:r>
              <w:rPr>
                <w:rFonts w:ascii="Arial" w:hAnsi="Arial" w:cs="Arial"/>
                <w:sz w:val="20"/>
                <w:szCs w:val="20"/>
              </w:rPr>
              <w:t xml:space="preserve"> (HT meeting held September 19)</w:t>
            </w:r>
          </w:p>
          <w:p w:rsidR="00DA1BB5" w:rsidRPr="00DA1BB5" w:rsidRDefault="00DA1BB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A1BB5">
              <w:rPr>
                <w:rFonts w:ascii="Arial" w:hAnsi="Arial" w:cs="Arial"/>
                <w:sz w:val="20"/>
                <w:szCs w:val="20"/>
              </w:rPr>
              <w:t xml:space="preserve">Key areas of focus identified </w:t>
            </w:r>
          </w:p>
          <w:p w:rsidR="00DA1BB5" w:rsidRPr="00DA1BB5" w:rsidRDefault="00DA1BB5" w:rsidP="00DA1BB5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DA1BB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B70B5" w:rsidRPr="00DA1BB5" w:rsidRDefault="00FB70B5" w:rsidP="00DA1BB5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B70B5" w:rsidRPr="00DA1BB5" w:rsidRDefault="00DA1BB5" w:rsidP="00D31E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HTs</w:t>
            </w:r>
          </w:p>
        </w:tc>
        <w:tc>
          <w:tcPr>
            <w:tcW w:w="3544" w:type="dxa"/>
            <w:shd w:val="clear" w:color="auto" w:fill="auto"/>
          </w:tcPr>
          <w:p w:rsidR="00DA1BB5" w:rsidRDefault="00DA1BB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Head Teachers agree to share data</w:t>
            </w:r>
          </w:p>
          <w:p w:rsidR="00DA1BB5" w:rsidRDefault="00DA1BB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Head Teachers attend the data session led by Doug Gilbert</w:t>
            </w:r>
          </w:p>
          <w:p w:rsidR="00DA1BB5" w:rsidRPr="00DA1BB5" w:rsidRDefault="00DA1BB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Agreed focus points for the collaboration based on data </w:t>
            </w:r>
          </w:p>
          <w:p w:rsidR="00FB70B5" w:rsidRPr="00DA1BB5" w:rsidRDefault="00FB70B5" w:rsidP="005E30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:rsidR="00FB70B5" w:rsidRDefault="00DA1BB5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Doug Gilbert INSET </w:t>
            </w:r>
            <w:r w:rsidR="00E84985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E84985" w:rsidRPr="00DA1BB5" w:rsidRDefault="00E84985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 meeting</w:t>
            </w:r>
          </w:p>
        </w:tc>
        <w:tc>
          <w:tcPr>
            <w:tcW w:w="1673" w:type="dxa"/>
          </w:tcPr>
          <w:p w:rsidR="00FB70B5" w:rsidRPr="00DA1BB5" w:rsidRDefault="00E84985" w:rsidP="000E28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 19</w:t>
            </w:r>
          </w:p>
        </w:tc>
        <w:tc>
          <w:tcPr>
            <w:tcW w:w="2551" w:type="dxa"/>
          </w:tcPr>
          <w:p w:rsidR="008A35C2" w:rsidRPr="00DA1BB5" w:rsidRDefault="00E84985" w:rsidP="00E84985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Collaboration data analysed and used to identify areas of improvement as a focus for the academic year.</w:t>
            </w:r>
          </w:p>
        </w:tc>
      </w:tr>
    </w:tbl>
    <w:p w:rsidR="00E174A7" w:rsidRDefault="00E174A7">
      <w:r>
        <w:br w:type="page"/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10"/>
        <w:gridCol w:w="992"/>
        <w:gridCol w:w="3544"/>
        <w:gridCol w:w="1446"/>
        <w:gridCol w:w="1673"/>
        <w:gridCol w:w="2551"/>
      </w:tblGrid>
      <w:tr w:rsidR="00E84985" w:rsidRPr="006E79BE" w:rsidTr="000E285A">
        <w:trPr>
          <w:trHeight w:val="1063"/>
        </w:trPr>
        <w:tc>
          <w:tcPr>
            <w:tcW w:w="1843" w:type="dxa"/>
          </w:tcPr>
          <w:p w:rsidR="00E84985" w:rsidRDefault="00E84985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To raise attainment</w:t>
            </w:r>
            <w:r w:rsidR="000061D4">
              <w:rPr>
                <w:rFonts w:ascii="Arial" w:hAnsi="Arial" w:cs="Arial"/>
                <w:sz w:val="20"/>
                <w:szCs w:val="20"/>
              </w:rPr>
              <w:t xml:space="preserve"> and progress in maths</w:t>
            </w:r>
          </w:p>
          <w:p w:rsidR="000061D4" w:rsidRDefault="000061D4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</w:p>
          <w:p w:rsidR="000061D4" w:rsidRPr="00DA1BB5" w:rsidRDefault="000061D4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improve teaching and learning in maths</w:t>
            </w:r>
          </w:p>
        </w:tc>
        <w:tc>
          <w:tcPr>
            <w:tcW w:w="3510" w:type="dxa"/>
          </w:tcPr>
          <w:p w:rsidR="00E84985" w:rsidRPr="00DA1BB5" w:rsidRDefault="000061D4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Maths subject leaders will complete an action plan detailing measurable targets leading to school improvement </w:t>
            </w:r>
          </w:p>
        </w:tc>
        <w:tc>
          <w:tcPr>
            <w:tcW w:w="992" w:type="dxa"/>
          </w:tcPr>
          <w:p w:rsidR="000061D4" w:rsidRDefault="000061D4" w:rsidP="00D31E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maths Subject Leaders</w:t>
            </w:r>
          </w:p>
          <w:p w:rsidR="00E84985" w:rsidRDefault="000061D4" w:rsidP="00D31E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PS/KJ </w:t>
            </w:r>
          </w:p>
        </w:tc>
        <w:tc>
          <w:tcPr>
            <w:tcW w:w="3544" w:type="dxa"/>
            <w:shd w:val="clear" w:color="auto" w:fill="auto"/>
          </w:tcPr>
          <w:p w:rsidR="00E84985" w:rsidRDefault="000061D4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 collaboration maths action plan will be completed by maths subject leaders and agreed with all Head Teachers</w:t>
            </w:r>
          </w:p>
        </w:tc>
        <w:tc>
          <w:tcPr>
            <w:tcW w:w="1446" w:type="dxa"/>
          </w:tcPr>
          <w:p w:rsidR="000061D4" w:rsidRDefault="000061D4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Maths subject leader meetings </w:t>
            </w:r>
          </w:p>
          <w:p w:rsidR="000061D4" w:rsidRDefault="000061D4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CPD – Jurassic Hub</w:t>
            </w:r>
          </w:p>
        </w:tc>
        <w:tc>
          <w:tcPr>
            <w:tcW w:w="1673" w:type="dxa"/>
          </w:tcPr>
          <w:p w:rsidR="00E84985" w:rsidRDefault="000061D4" w:rsidP="000E28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action plan will be written in October 19 and implemented throughout the academic year</w:t>
            </w:r>
          </w:p>
        </w:tc>
        <w:tc>
          <w:tcPr>
            <w:tcW w:w="2551" w:type="dxa"/>
          </w:tcPr>
          <w:p w:rsidR="00E84985" w:rsidRDefault="000061D4" w:rsidP="00E849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impact of the action plan will be analysed using school data/ intervention data/ collaboration and national data</w:t>
            </w:r>
          </w:p>
        </w:tc>
      </w:tr>
      <w:tr w:rsidR="000061D4" w:rsidRPr="006E79BE" w:rsidTr="000E285A">
        <w:trPr>
          <w:trHeight w:val="1063"/>
        </w:trPr>
        <w:tc>
          <w:tcPr>
            <w:tcW w:w="1843" w:type="dxa"/>
          </w:tcPr>
          <w:p w:rsidR="000061D4" w:rsidRDefault="000061D4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Collaboration Head Teacher meetings</w:t>
            </w:r>
          </w:p>
        </w:tc>
        <w:tc>
          <w:tcPr>
            <w:tcW w:w="3510" w:type="dxa"/>
          </w:tcPr>
          <w:p w:rsidR="00FA5615" w:rsidRPr="00FA5615" w:rsidRDefault="00FA5615" w:rsidP="00FA561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teachers will meet each half term to review the Development Plan, discuss school priorities and next steps for improvements</w:t>
            </w:r>
          </w:p>
        </w:tc>
        <w:tc>
          <w:tcPr>
            <w:tcW w:w="992" w:type="dxa"/>
          </w:tcPr>
          <w:p w:rsidR="000061D4" w:rsidRDefault="000061D4" w:rsidP="00D31E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0061D4" w:rsidRDefault="00FA561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Collaboration will meet the predicted targets on the Development plans</w:t>
            </w:r>
          </w:p>
          <w:p w:rsidR="00FA5615" w:rsidRDefault="00FA561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Teachers will provide effective supervision for each other</w:t>
            </w:r>
          </w:p>
          <w:p w:rsidR="00FA5615" w:rsidRDefault="00FA561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Partnership work between schools will be in place</w:t>
            </w:r>
          </w:p>
        </w:tc>
        <w:tc>
          <w:tcPr>
            <w:tcW w:w="1446" w:type="dxa"/>
          </w:tcPr>
          <w:p w:rsidR="000061D4" w:rsidRDefault="00FA5615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Beaminster will provide meeting points</w:t>
            </w:r>
          </w:p>
        </w:tc>
        <w:tc>
          <w:tcPr>
            <w:tcW w:w="1673" w:type="dxa"/>
          </w:tcPr>
          <w:p w:rsidR="000061D4" w:rsidRDefault="00FA5615" w:rsidP="000E28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 half term</w:t>
            </w:r>
          </w:p>
        </w:tc>
        <w:tc>
          <w:tcPr>
            <w:tcW w:w="2551" w:type="dxa"/>
          </w:tcPr>
          <w:p w:rsidR="000061D4" w:rsidRDefault="00FA5615" w:rsidP="00E849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Teachers will work effectively together, evidencing impact from the measureable targets on the Development plan</w:t>
            </w:r>
          </w:p>
        </w:tc>
      </w:tr>
      <w:tr w:rsidR="000061D4" w:rsidRPr="006E79BE" w:rsidTr="000E285A">
        <w:trPr>
          <w:trHeight w:val="1063"/>
        </w:trPr>
        <w:tc>
          <w:tcPr>
            <w:tcW w:w="1843" w:type="dxa"/>
          </w:tcPr>
          <w:p w:rsidR="000061D4" w:rsidRPr="00FA5615" w:rsidRDefault="000061D4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 xml:space="preserve">Lesson studies </w:t>
            </w:r>
            <w:r w:rsidR="00FA5615" w:rsidRPr="00DB223B">
              <w:rPr>
                <w:rFonts w:ascii="Arial" w:hAnsi="Arial" w:cs="Arial"/>
                <w:sz w:val="20"/>
                <w:szCs w:val="20"/>
              </w:rPr>
              <w:t xml:space="preserve">will lead to improvement in teaching and learning </w:t>
            </w:r>
          </w:p>
        </w:tc>
        <w:tc>
          <w:tcPr>
            <w:tcW w:w="3510" w:type="dxa"/>
          </w:tcPr>
          <w:p w:rsidR="005E30CE" w:rsidRDefault="00FA5615" w:rsidP="005E30CE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>The Lesson study action plan will be reviewed and next steps discussed and agreed</w:t>
            </w:r>
          </w:p>
          <w:p w:rsidR="00DB223B" w:rsidRPr="005E30CE" w:rsidRDefault="00DB223B" w:rsidP="005E30CE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E30CE">
              <w:rPr>
                <w:rFonts w:ascii="Arial" w:hAnsi="Arial" w:cs="Arial"/>
                <w:sz w:val="20"/>
                <w:szCs w:val="20"/>
              </w:rPr>
              <w:t xml:space="preserve">New lesson study proposals are agreed </w:t>
            </w:r>
            <w:r w:rsidR="005E30CE">
              <w:rPr>
                <w:rFonts w:ascii="Arial" w:hAnsi="Arial" w:cs="Arial"/>
                <w:sz w:val="20"/>
                <w:szCs w:val="20"/>
              </w:rPr>
              <w:t>by HTs and led by staff</w:t>
            </w:r>
          </w:p>
        </w:tc>
        <w:tc>
          <w:tcPr>
            <w:tcW w:w="992" w:type="dxa"/>
          </w:tcPr>
          <w:p w:rsidR="000061D4" w:rsidRPr="00FA5615" w:rsidRDefault="000061D4" w:rsidP="00D31E4E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544" w:type="dxa"/>
            <w:shd w:val="clear" w:color="auto" w:fill="auto"/>
          </w:tcPr>
          <w:p w:rsidR="000061D4" w:rsidRPr="00DB223B" w:rsidRDefault="00DB223B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 xml:space="preserve">New lesson study proposals with clear success criteria are developed </w:t>
            </w:r>
            <w:r>
              <w:rPr>
                <w:rFonts w:ascii="Arial" w:hAnsi="Arial" w:cs="Arial"/>
                <w:sz w:val="20"/>
                <w:szCs w:val="20"/>
              </w:rPr>
              <w:t>by teacher</w:t>
            </w:r>
            <w:r w:rsidR="005E30CE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223B">
              <w:rPr>
                <w:rFonts w:ascii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sz w:val="20"/>
                <w:szCs w:val="20"/>
              </w:rPr>
              <w:t xml:space="preserve">are </w:t>
            </w:r>
            <w:r w:rsidRPr="00DB223B">
              <w:rPr>
                <w:rFonts w:ascii="Arial" w:hAnsi="Arial" w:cs="Arial"/>
                <w:sz w:val="20"/>
                <w:szCs w:val="20"/>
              </w:rPr>
              <w:t xml:space="preserve">agreed </w:t>
            </w:r>
            <w:r>
              <w:rPr>
                <w:rFonts w:ascii="Arial" w:hAnsi="Arial" w:cs="Arial"/>
                <w:sz w:val="20"/>
                <w:szCs w:val="20"/>
              </w:rPr>
              <w:t xml:space="preserve">by Collaboration to go forward </w:t>
            </w:r>
            <w:r w:rsidRPr="00DB223B">
              <w:rPr>
                <w:rFonts w:ascii="Arial" w:hAnsi="Arial" w:cs="Arial"/>
                <w:sz w:val="20"/>
                <w:szCs w:val="20"/>
              </w:rPr>
              <w:t>e.g. KS2 writing.</w:t>
            </w:r>
          </w:p>
          <w:p w:rsidR="005E30CE" w:rsidRDefault="005E30CE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Staff agree and present findings to HTs demonstrating impact of studies</w:t>
            </w:r>
          </w:p>
          <w:p w:rsidR="00DB223B" w:rsidRPr="00DB223B" w:rsidRDefault="00DB223B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 xml:space="preserve">Teachers have opportunity to improve pedagogy </w:t>
            </w:r>
          </w:p>
          <w:p w:rsidR="00DB223B" w:rsidRPr="00FA5615" w:rsidRDefault="00DB223B" w:rsidP="00DB223B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0061D4" w:rsidRDefault="00DB223B" w:rsidP="00DA1BB5">
            <w:pPr>
              <w:rPr>
                <w:rFonts w:ascii="Arial" w:hAnsi="Arial" w:cs="Arial"/>
                <w:sz w:val="20"/>
                <w:szCs w:val="20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>Release time for teachers to be involved in lesson study.</w:t>
            </w:r>
          </w:p>
          <w:p w:rsidR="00DB223B" w:rsidRPr="00FA5615" w:rsidRDefault="00DB223B" w:rsidP="00DA1BB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Agenda time at HT meetings</w:t>
            </w:r>
          </w:p>
        </w:tc>
        <w:tc>
          <w:tcPr>
            <w:tcW w:w="1673" w:type="dxa"/>
          </w:tcPr>
          <w:p w:rsidR="000061D4" w:rsidRPr="00FA5615" w:rsidRDefault="00DB223B" w:rsidP="000E285A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>Spring/ Summer 2020</w:t>
            </w:r>
          </w:p>
        </w:tc>
        <w:tc>
          <w:tcPr>
            <w:tcW w:w="2551" w:type="dxa"/>
          </w:tcPr>
          <w:p w:rsidR="00DB223B" w:rsidRPr="00DB223B" w:rsidRDefault="00DB223B" w:rsidP="00E84985">
            <w:pPr>
              <w:rPr>
                <w:rFonts w:ascii="Arial" w:hAnsi="Arial" w:cs="Arial"/>
                <w:sz w:val="20"/>
                <w:szCs w:val="20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 xml:space="preserve">HT reports back to Collaboration HTs group </w:t>
            </w:r>
          </w:p>
          <w:p w:rsidR="000061D4" w:rsidRPr="00FA5615" w:rsidRDefault="00DB223B" w:rsidP="00DB223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B223B">
              <w:rPr>
                <w:rFonts w:ascii="Arial" w:hAnsi="Arial" w:cs="Arial"/>
                <w:sz w:val="20"/>
                <w:szCs w:val="20"/>
              </w:rPr>
              <w:t>Impact statement of study shows that teachers have improved pedagogy in light of their involvement.</w:t>
            </w:r>
          </w:p>
        </w:tc>
      </w:tr>
      <w:tr w:rsidR="000061D4" w:rsidRPr="006E79BE" w:rsidTr="000E285A">
        <w:trPr>
          <w:trHeight w:val="1063"/>
        </w:trPr>
        <w:tc>
          <w:tcPr>
            <w:tcW w:w="1843" w:type="dxa"/>
          </w:tcPr>
          <w:p w:rsidR="000061D4" w:rsidRDefault="00FA22C5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Assessment across the collaboration is secure and accurate </w:t>
            </w:r>
          </w:p>
        </w:tc>
        <w:tc>
          <w:tcPr>
            <w:tcW w:w="3510" w:type="dxa"/>
          </w:tcPr>
          <w:p w:rsidR="000061D4" w:rsidRDefault="00FA22C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Moderation meetings are held to support teachers with judgements in writing and maths</w:t>
            </w:r>
          </w:p>
          <w:p w:rsidR="00FA22C5" w:rsidRDefault="00FA22C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Moderation will be completed regularly in each school, as a collaboration for all year groups and as part of the council moderations for EYFS/Y2 and Y6</w:t>
            </w:r>
          </w:p>
        </w:tc>
        <w:tc>
          <w:tcPr>
            <w:tcW w:w="992" w:type="dxa"/>
          </w:tcPr>
          <w:p w:rsidR="000061D4" w:rsidRDefault="00FA22C5" w:rsidP="00D31E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teachers</w:t>
            </w:r>
          </w:p>
        </w:tc>
        <w:tc>
          <w:tcPr>
            <w:tcW w:w="3544" w:type="dxa"/>
            <w:shd w:val="clear" w:color="auto" w:fill="auto"/>
          </w:tcPr>
          <w:p w:rsidR="000061D4" w:rsidRDefault="00FA22C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Moderation evaluations evidence that teachers are reaching agreements with the judgements of colleagues </w:t>
            </w:r>
          </w:p>
          <w:p w:rsidR="00FA22C5" w:rsidRDefault="00FA22C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Moderations leading to secure, confident and accurate assessments in writing and maths across the collaboration</w:t>
            </w:r>
          </w:p>
        </w:tc>
        <w:tc>
          <w:tcPr>
            <w:tcW w:w="1446" w:type="dxa"/>
          </w:tcPr>
          <w:p w:rsidR="000061D4" w:rsidRDefault="00FA22C5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schools will host moderation sessions replacing a staff meeting</w:t>
            </w:r>
          </w:p>
        </w:tc>
        <w:tc>
          <w:tcPr>
            <w:tcW w:w="1673" w:type="dxa"/>
          </w:tcPr>
          <w:p w:rsidR="000061D4" w:rsidRDefault="00FA22C5" w:rsidP="000E28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 half term</w:t>
            </w:r>
          </w:p>
        </w:tc>
        <w:tc>
          <w:tcPr>
            <w:tcW w:w="2551" w:type="dxa"/>
          </w:tcPr>
          <w:p w:rsidR="000061D4" w:rsidRDefault="00FA22C5" w:rsidP="00E849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Teachers are making accurate judgements / evidenced through county moderations / formal assessments</w:t>
            </w:r>
          </w:p>
        </w:tc>
      </w:tr>
    </w:tbl>
    <w:p w:rsidR="00E174A7" w:rsidRDefault="00E174A7">
      <w:r>
        <w:br w:type="page"/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10"/>
        <w:gridCol w:w="992"/>
        <w:gridCol w:w="3544"/>
        <w:gridCol w:w="1446"/>
        <w:gridCol w:w="1673"/>
        <w:gridCol w:w="2551"/>
      </w:tblGrid>
      <w:tr w:rsidR="000061D4" w:rsidRPr="006E79BE" w:rsidTr="000E285A">
        <w:trPr>
          <w:trHeight w:val="1063"/>
        </w:trPr>
        <w:tc>
          <w:tcPr>
            <w:tcW w:w="1843" w:type="dxa"/>
          </w:tcPr>
          <w:p w:rsidR="000061D4" w:rsidRDefault="00FA5615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Collaboration based events will take place regularly</w:t>
            </w:r>
            <w:r w:rsidR="007A051E">
              <w:rPr>
                <w:rFonts w:ascii="Arial" w:hAnsi="Arial" w:cs="Arial"/>
                <w:sz w:val="20"/>
                <w:szCs w:val="20"/>
              </w:rPr>
              <w:t xml:space="preserve"> to expand experiences and opportunities</w:t>
            </w:r>
          </w:p>
        </w:tc>
        <w:tc>
          <w:tcPr>
            <w:tcW w:w="3510" w:type="dxa"/>
          </w:tcPr>
          <w:p w:rsidR="007A051E" w:rsidRDefault="007A051E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 the range of enrichment opportunities avai</w:t>
            </w:r>
            <w:r w:rsidR="00066C63">
              <w:rPr>
                <w:rFonts w:ascii="Arial" w:hAnsi="Arial" w:cs="Arial"/>
                <w:sz w:val="20"/>
                <w:szCs w:val="20"/>
              </w:rPr>
              <w:t xml:space="preserve">lable </w:t>
            </w:r>
          </w:p>
          <w:p w:rsidR="000061D4" w:rsidRDefault="00FA561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new sports coordinator will be appointed </w:t>
            </w:r>
          </w:p>
          <w:p w:rsidR="00FA5615" w:rsidRDefault="00FA561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Agreed programme of tournaments will be in place ensuring wide variety of experiences for children</w:t>
            </w:r>
          </w:p>
          <w:p w:rsidR="00FA5615" w:rsidRDefault="00FA5615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Pupil voice will be </w:t>
            </w:r>
            <w:r w:rsidR="005E30CE">
              <w:rPr>
                <w:rFonts w:ascii="Arial" w:hAnsi="Arial" w:cs="Arial"/>
                <w:sz w:val="20"/>
                <w:szCs w:val="20"/>
              </w:rPr>
              <w:t>evaluated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0061D4" w:rsidRDefault="00FA5615" w:rsidP="00D31E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RH</w:t>
            </w:r>
            <w:r w:rsidR="00FA22C5">
              <w:rPr>
                <w:rFonts w:ascii="Arial" w:hAnsi="Arial" w:cs="Arial"/>
                <w:sz w:val="20"/>
                <w:szCs w:val="20"/>
              </w:rPr>
              <w:t xml:space="preserve"> /HTS</w:t>
            </w:r>
          </w:p>
        </w:tc>
        <w:tc>
          <w:tcPr>
            <w:tcW w:w="3544" w:type="dxa"/>
            <w:shd w:val="clear" w:color="auto" w:fill="auto"/>
          </w:tcPr>
          <w:p w:rsidR="000061D4" w:rsidRDefault="00FA561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across the collaboration access a wide range of sporting opportunities and events</w:t>
            </w:r>
          </w:p>
          <w:p w:rsidR="00FA5615" w:rsidRDefault="00FA5615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Children’s views are sought following events and used to plan future next steps</w:t>
            </w:r>
          </w:p>
        </w:tc>
        <w:tc>
          <w:tcPr>
            <w:tcW w:w="1446" w:type="dxa"/>
          </w:tcPr>
          <w:p w:rsidR="000061D4" w:rsidRDefault="00FA5615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Sports Coordinator role</w:t>
            </w:r>
          </w:p>
        </w:tc>
        <w:tc>
          <w:tcPr>
            <w:tcW w:w="1673" w:type="dxa"/>
          </w:tcPr>
          <w:p w:rsidR="000061D4" w:rsidRDefault="00FA5615" w:rsidP="000E28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Opportunities will be available throughout the year</w:t>
            </w:r>
          </w:p>
        </w:tc>
        <w:tc>
          <w:tcPr>
            <w:tcW w:w="2551" w:type="dxa"/>
          </w:tcPr>
          <w:p w:rsidR="000061D4" w:rsidRDefault="00FA5615" w:rsidP="00E849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Sports funding is used effectively to ensure that children across the collaboration access wide range of events and opportunities</w:t>
            </w:r>
          </w:p>
        </w:tc>
      </w:tr>
      <w:tr w:rsidR="00EC27C9" w:rsidRPr="006E79BE" w:rsidTr="000E285A">
        <w:trPr>
          <w:trHeight w:val="1063"/>
        </w:trPr>
        <w:tc>
          <w:tcPr>
            <w:tcW w:w="1843" w:type="dxa"/>
          </w:tcPr>
          <w:p w:rsidR="00EC27C9" w:rsidRDefault="00E174A7" w:rsidP="00DA1BB5">
            <w:pPr>
              <w:spacing w:after="0" w:line="240" w:lineRule="auto"/>
              <w:ind w:left="33" w:firstLine="33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bookmarkStart w:id="1" w:name="_GoBack"/>
            <w:bookmarkEnd w:id="1"/>
            <w:r w:rsidR="00502458">
              <w:rPr>
                <w:rFonts w:ascii="Arial" w:hAnsi="Arial" w:cs="Arial"/>
                <w:sz w:val="20"/>
                <w:szCs w:val="20"/>
              </w:rPr>
              <w:t>Develop opportunities for SENDCO training and collaborative working</w:t>
            </w:r>
          </w:p>
        </w:tc>
        <w:tc>
          <w:tcPr>
            <w:tcW w:w="3510" w:type="dxa"/>
          </w:tcPr>
          <w:p w:rsidR="00EC27C9" w:rsidRDefault="00502458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Regular SENDCO meetings</w:t>
            </w:r>
          </w:p>
          <w:p w:rsidR="00502458" w:rsidRDefault="00502458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Sharing of good practice between SENDCOs</w:t>
            </w:r>
          </w:p>
          <w:p w:rsidR="00502458" w:rsidRDefault="00502458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Parent questionnaire responses collated from across schools</w:t>
            </w:r>
          </w:p>
          <w:p w:rsidR="00502458" w:rsidRDefault="00502458" w:rsidP="00DA1BB5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Share outcomes of SEN reviews </w:t>
            </w:r>
          </w:p>
        </w:tc>
        <w:tc>
          <w:tcPr>
            <w:tcW w:w="992" w:type="dxa"/>
          </w:tcPr>
          <w:p w:rsidR="00EC27C9" w:rsidRDefault="00EC27C9" w:rsidP="00D31E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EC27C9" w:rsidRDefault="00502458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SENDCOs are kept up to date with current developments</w:t>
            </w:r>
          </w:p>
          <w:p w:rsidR="00502458" w:rsidRDefault="00502458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Individual schools are supported in addressing items from parental questionnaire</w:t>
            </w:r>
          </w:p>
          <w:p w:rsidR="00502458" w:rsidRDefault="00E174A7" w:rsidP="00DA1BB5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SENDCOs feel supported and confident in their roles</w:t>
            </w:r>
          </w:p>
        </w:tc>
        <w:tc>
          <w:tcPr>
            <w:tcW w:w="1446" w:type="dxa"/>
          </w:tcPr>
          <w:p w:rsidR="00EC27C9" w:rsidRDefault="00E174A7" w:rsidP="00DA1B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Release time for SENDCOs to attend meetings</w:t>
            </w:r>
          </w:p>
        </w:tc>
        <w:tc>
          <w:tcPr>
            <w:tcW w:w="1673" w:type="dxa"/>
          </w:tcPr>
          <w:p w:rsidR="00EC27C9" w:rsidRDefault="00E174A7" w:rsidP="000E28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Termly meetings</w:t>
            </w:r>
          </w:p>
        </w:tc>
        <w:tc>
          <w:tcPr>
            <w:tcW w:w="2551" w:type="dxa"/>
          </w:tcPr>
          <w:p w:rsidR="00EC27C9" w:rsidRDefault="00E174A7" w:rsidP="00E849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Pupils on the SEN register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make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good progress from their individual starting points</w:t>
            </w:r>
            <w:r>
              <w:rPr>
                <w:rFonts w:ascii="Arial" w:hAnsi="Arial" w:cs="Arial"/>
                <w:sz w:val="20"/>
                <w:szCs w:val="20"/>
              </w:rPr>
              <w:t xml:space="preserve"> at statutory assessment points</w:t>
            </w:r>
          </w:p>
        </w:tc>
      </w:tr>
    </w:tbl>
    <w:p w:rsidR="00B8674A" w:rsidRDefault="00B8674A" w:rsidP="00071BFA">
      <w:pPr>
        <w:tabs>
          <w:tab w:val="left" w:pos="7200"/>
        </w:tabs>
        <w:jc w:val="center"/>
        <w:rPr>
          <w:rFonts w:ascii="Arial" w:hAnsi="Arial" w:cs="Arial"/>
          <w:b/>
        </w:rPr>
      </w:pPr>
    </w:p>
    <w:p w:rsidR="00D7788B" w:rsidRDefault="00D7788B" w:rsidP="00071BFA">
      <w:pPr>
        <w:tabs>
          <w:tab w:val="left" w:pos="7200"/>
        </w:tabs>
        <w:jc w:val="center"/>
        <w:rPr>
          <w:rFonts w:ascii="Arial" w:hAnsi="Arial" w:cs="Arial"/>
          <w:b/>
        </w:rPr>
      </w:pPr>
    </w:p>
    <w:p w:rsidR="00D7788B" w:rsidRDefault="00D7788B" w:rsidP="00071BFA">
      <w:pPr>
        <w:tabs>
          <w:tab w:val="left" w:pos="7200"/>
        </w:tabs>
        <w:jc w:val="center"/>
        <w:rPr>
          <w:rFonts w:ascii="Arial" w:hAnsi="Arial" w:cs="Arial"/>
          <w:b/>
        </w:rPr>
      </w:pPr>
    </w:p>
    <w:sectPr w:rsidR="00D7788B" w:rsidSect="00662CA4">
      <w:headerReference w:type="first" r:id="rId8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4F1" w:rsidRDefault="00F534F1" w:rsidP="004C1111">
      <w:pPr>
        <w:spacing w:after="0" w:line="240" w:lineRule="auto"/>
      </w:pPr>
      <w:r>
        <w:separator/>
      </w:r>
    </w:p>
  </w:endnote>
  <w:endnote w:type="continuationSeparator" w:id="0">
    <w:p w:rsidR="00F534F1" w:rsidRDefault="00F534F1" w:rsidP="004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4F1" w:rsidRDefault="00F534F1" w:rsidP="004C1111">
      <w:pPr>
        <w:spacing w:after="0" w:line="240" w:lineRule="auto"/>
      </w:pPr>
      <w:bookmarkStart w:id="0" w:name="_Hlk31703762"/>
      <w:bookmarkEnd w:id="0"/>
      <w:r>
        <w:separator/>
      </w:r>
    </w:p>
  </w:footnote>
  <w:footnote w:type="continuationSeparator" w:id="0">
    <w:p w:rsidR="00F534F1" w:rsidRDefault="00F534F1" w:rsidP="004C1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0B5" w:rsidRDefault="00E174A7" w:rsidP="00073D8F">
    <w:pPr>
      <w:pStyle w:val="Header"/>
      <w:jc w:val="center"/>
    </w:pPr>
    <w:r w:rsidRPr="00BF5CED">
      <w:rPr>
        <w:rFonts w:asciiTheme="minorHAnsi" w:hAnsiTheme="minorHAnsi" w:cstheme="minorHAnsi"/>
        <w:b/>
        <w:noProof/>
        <w:color w:val="000000"/>
      </w:rPr>
      <w:drawing>
        <wp:inline distT="0" distB="0" distL="0" distR="0" wp14:anchorId="27F5E0FE" wp14:editId="1EC53104">
          <wp:extent cx="739471" cy="739471"/>
          <wp:effectExtent l="0" t="0" r="3810" b="3810"/>
          <wp:docPr id="1" name="Picture 1" descr="WDSC logo 02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DSC logo 02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440" cy="74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74A7" w:rsidRPr="00E174A7" w:rsidRDefault="00E174A7" w:rsidP="00073D8F">
    <w:pPr>
      <w:pStyle w:val="Header"/>
      <w:jc w:val="center"/>
      <w:rPr>
        <w:sz w:val="12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5388"/>
    </w:tblGrid>
    <w:tr w:rsidR="00FB70B5" w:rsidTr="00E174A7">
      <w:tc>
        <w:tcPr>
          <w:tcW w:w="15388" w:type="dxa"/>
          <w:shd w:val="clear" w:color="auto" w:fill="92D050"/>
        </w:tcPr>
        <w:p w:rsidR="00FB70B5" w:rsidRDefault="00DA1BB5" w:rsidP="00BC19A3">
          <w:pPr>
            <w:pStyle w:val="Header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West Dorset Schools Collaboration</w:t>
          </w:r>
        </w:p>
        <w:p w:rsidR="00FB70B5" w:rsidRPr="000A203F" w:rsidRDefault="00DA1BB5" w:rsidP="00BC19A3">
          <w:pPr>
            <w:pStyle w:val="Header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School development</w:t>
          </w:r>
          <w:r w:rsidR="00FB70B5">
            <w:rPr>
              <w:rFonts w:ascii="Arial" w:hAnsi="Arial" w:cs="Arial"/>
              <w:b/>
              <w:sz w:val="24"/>
              <w:szCs w:val="24"/>
            </w:rPr>
            <w:t xml:space="preserve"> plan </w:t>
          </w:r>
        </w:p>
        <w:p w:rsidR="00FB70B5" w:rsidRPr="000A203F" w:rsidRDefault="000E285A" w:rsidP="00445397">
          <w:pPr>
            <w:pStyle w:val="Header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2019-2020</w:t>
          </w:r>
        </w:p>
      </w:tc>
    </w:tr>
  </w:tbl>
  <w:p w:rsidR="00FB70B5" w:rsidRDefault="00FB70B5">
    <w:pPr>
      <w:pStyle w:val="Header"/>
    </w:pPr>
  </w:p>
  <w:p w:rsidR="00FB70B5" w:rsidRDefault="00FB70B5">
    <w:pPr>
      <w:pStyle w:val="Header"/>
    </w:pPr>
  </w:p>
  <w:tbl>
    <w:tblPr>
      <w:tblStyle w:val="TableGrid"/>
      <w:tblW w:w="0" w:type="auto"/>
      <w:shd w:val="clear" w:color="auto" w:fill="D6E3BC" w:themeFill="accent3" w:themeFillTint="66"/>
      <w:tblLook w:val="04A0" w:firstRow="1" w:lastRow="0" w:firstColumn="1" w:lastColumn="0" w:noHBand="0" w:noVBand="1"/>
    </w:tblPr>
    <w:tblGrid>
      <w:gridCol w:w="15388"/>
    </w:tblGrid>
    <w:tr w:rsidR="00FB70B5" w:rsidRPr="006A32DF" w:rsidTr="00662CA4">
      <w:tc>
        <w:tcPr>
          <w:tcW w:w="15559" w:type="dxa"/>
          <w:tcBorders>
            <w:bottom w:val="single" w:sz="4" w:space="0" w:color="auto"/>
          </w:tcBorders>
          <w:shd w:val="clear" w:color="auto" w:fill="D6E3BC" w:themeFill="accent3" w:themeFillTint="66"/>
        </w:tcPr>
        <w:p w:rsidR="00FB70B5" w:rsidRPr="006A32DF" w:rsidRDefault="00FB70B5" w:rsidP="00BC19A3">
          <w:pPr>
            <w:pStyle w:val="Header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B70B5" w:rsidRPr="006A32DF" w:rsidTr="00662CA4">
      <w:tc>
        <w:tcPr>
          <w:tcW w:w="15559" w:type="dxa"/>
          <w:shd w:val="clear" w:color="auto" w:fill="auto"/>
        </w:tcPr>
        <w:p w:rsidR="00FB70B5" w:rsidRPr="00B14854" w:rsidRDefault="00FB70B5" w:rsidP="00073D8F">
          <w:pPr>
            <w:pStyle w:val="Head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By the end of year</w:t>
          </w:r>
          <w:r w:rsidRPr="00B14854">
            <w:rPr>
              <w:rFonts w:ascii="Arial" w:hAnsi="Arial" w:cs="Arial"/>
              <w:b/>
              <w:sz w:val="20"/>
              <w:szCs w:val="20"/>
            </w:rPr>
            <w:t xml:space="preserve"> - </w:t>
          </w:r>
        </w:p>
        <w:p w:rsidR="00DA1BB5" w:rsidRDefault="00DA1BB5" w:rsidP="00DA1BB5">
          <w:pPr>
            <w:pStyle w:val="Header"/>
            <w:numPr>
              <w:ilvl w:val="0"/>
              <w:numId w:val="15"/>
            </w:num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National maths data will evidence an improvement in the attainment and progress of children in maths in Y2 and Y6 across the collaboration.</w:t>
          </w:r>
        </w:p>
        <w:p w:rsidR="00DA1BB5" w:rsidRDefault="00DA1BB5" w:rsidP="00DA1BB5">
          <w:pPr>
            <w:pStyle w:val="Header"/>
            <w:numPr>
              <w:ilvl w:val="0"/>
              <w:numId w:val="15"/>
            </w:num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Individual schools and collaboration data will evidence an improvement in achievement in maths (referencing each year group and analysing progress and attainment of groups of children including PP /SEN/ Gender)</w:t>
          </w:r>
        </w:p>
        <w:p w:rsidR="005E30CE" w:rsidRPr="005E30CE" w:rsidRDefault="00DA1BB5" w:rsidP="005E30CE">
          <w:pPr>
            <w:pStyle w:val="Header"/>
            <w:numPr>
              <w:ilvl w:val="0"/>
              <w:numId w:val="15"/>
            </w:num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CPD will lead to improved teaching in maths (including Jurassic Hub input and collaboration based subject leader focus group)</w:t>
          </w:r>
          <w:r w:rsidR="005E30CE">
            <w:rPr>
              <w:rFonts w:ascii="Arial" w:hAnsi="Arial" w:cs="Arial"/>
              <w:b/>
              <w:sz w:val="20"/>
              <w:szCs w:val="20"/>
            </w:rPr>
            <w:t xml:space="preserve"> and development of staff understanding of student and staff wellbeing</w:t>
          </w:r>
        </w:p>
        <w:p w:rsidR="00DA1BB5" w:rsidRDefault="00DA1BB5" w:rsidP="00DA1BB5">
          <w:pPr>
            <w:pStyle w:val="Header"/>
            <w:numPr>
              <w:ilvl w:val="0"/>
              <w:numId w:val="15"/>
            </w:num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Joint working of subject leaders will be evidenced through sharing good practice and collaborative projects </w:t>
          </w:r>
        </w:p>
        <w:p w:rsidR="00DA1BB5" w:rsidRDefault="00DA1BB5" w:rsidP="00DA1BB5">
          <w:pPr>
            <w:pStyle w:val="Header"/>
            <w:numPr>
              <w:ilvl w:val="0"/>
              <w:numId w:val="15"/>
            </w:num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Collaboration moderation sessions will evidence accurate and secure assessments in writing</w:t>
          </w:r>
        </w:p>
        <w:p w:rsidR="00DA1BB5" w:rsidRPr="005E30CE" w:rsidRDefault="005E30CE" w:rsidP="005E30CE">
          <w:pPr>
            <w:pStyle w:val="Header"/>
            <w:numPr>
              <w:ilvl w:val="0"/>
              <w:numId w:val="15"/>
            </w:num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Teacher led</w:t>
          </w:r>
          <w:r w:rsidR="00885799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>l</w:t>
          </w:r>
          <w:r w:rsidR="00DA1BB5">
            <w:rPr>
              <w:rFonts w:ascii="Arial" w:hAnsi="Arial" w:cs="Arial"/>
              <w:b/>
              <w:sz w:val="20"/>
              <w:szCs w:val="20"/>
            </w:rPr>
            <w:t xml:space="preserve">esson studies will support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teaching and </w:t>
          </w:r>
          <w:r w:rsidR="00DA1BB5">
            <w:rPr>
              <w:rFonts w:ascii="Arial" w:hAnsi="Arial" w:cs="Arial"/>
              <w:b/>
              <w:sz w:val="20"/>
              <w:szCs w:val="20"/>
            </w:rPr>
            <w:t>learning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across a variety of targeted areas, including writing, EYFS and transition</w:t>
          </w:r>
        </w:p>
      </w:tc>
    </w:tr>
  </w:tbl>
  <w:p w:rsidR="00FB70B5" w:rsidRDefault="00FB70B5">
    <w:pPr>
      <w:pStyle w:val="Header"/>
    </w:pPr>
  </w:p>
  <w:p w:rsidR="00FB70B5" w:rsidRDefault="00FB70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69F3"/>
    <w:multiLevelType w:val="hybridMultilevel"/>
    <w:tmpl w:val="7528E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F66B4"/>
    <w:multiLevelType w:val="hybridMultilevel"/>
    <w:tmpl w:val="BDEA477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65A0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4716B54"/>
    <w:multiLevelType w:val="hybridMultilevel"/>
    <w:tmpl w:val="BD4EE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9666E"/>
    <w:multiLevelType w:val="hybridMultilevel"/>
    <w:tmpl w:val="87D80A0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BF5E3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5C404EA"/>
    <w:multiLevelType w:val="hybridMultilevel"/>
    <w:tmpl w:val="51245D6A"/>
    <w:lvl w:ilvl="0" w:tplc="78D87AC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03899"/>
    <w:multiLevelType w:val="hybridMultilevel"/>
    <w:tmpl w:val="A1189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65C92"/>
    <w:multiLevelType w:val="hybridMultilevel"/>
    <w:tmpl w:val="126AF02A"/>
    <w:lvl w:ilvl="0" w:tplc="5B0AF83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A3CAF"/>
    <w:multiLevelType w:val="hybridMultilevel"/>
    <w:tmpl w:val="9E74659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E45D7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5BBD3714"/>
    <w:multiLevelType w:val="hybridMultilevel"/>
    <w:tmpl w:val="8D2C597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B1834"/>
    <w:multiLevelType w:val="hybridMultilevel"/>
    <w:tmpl w:val="646E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B1B1C"/>
    <w:multiLevelType w:val="hybridMultilevel"/>
    <w:tmpl w:val="708643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F6F13"/>
    <w:multiLevelType w:val="hybridMultilevel"/>
    <w:tmpl w:val="847AA5D6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1"/>
  </w:num>
  <w:num w:numId="5">
    <w:abstractNumId w:val="10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8"/>
  </w:num>
  <w:num w:numId="11">
    <w:abstractNumId w:val="0"/>
  </w:num>
  <w:num w:numId="12">
    <w:abstractNumId w:val="14"/>
  </w:num>
  <w:num w:numId="13">
    <w:abstractNumId w:val="12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A0"/>
    <w:rsid w:val="000061D4"/>
    <w:rsid w:val="00031E8B"/>
    <w:rsid w:val="00044110"/>
    <w:rsid w:val="00066C63"/>
    <w:rsid w:val="00071BFA"/>
    <w:rsid w:val="00073D8F"/>
    <w:rsid w:val="00092993"/>
    <w:rsid w:val="00094280"/>
    <w:rsid w:val="000A203F"/>
    <w:rsid w:val="000E285A"/>
    <w:rsid w:val="000F11C7"/>
    <w:rsid w:val="001448D7"/>
    <w:rsid w:val="00181CE1"/>
    <w:rsid w:val="001A022D"/>
    <w:rsid w:val="001A4534"/>
    <w:rsid w:val="001B2A7D"/>
    <w:rsid w:val="00205DAC"/>
    <w:rsid w:val="002063F9"/>
    <w:rsid w:val="00282A1D"/>
    <w:rsid w:val="00292118"/>
    <w:rsid w:val="00300FF7"/>
    <w:rsid w:val="003228CB"/>
    <w:rsid w:val="003459D5"/>
    <w:rsid w:val="00347674"/>
    <w:rsid w:val="00353CBA"/>
    <w:rsid w:val="003659C3"/>
    <w:rsid w:val="003A2A69"/>
    <w:rsid w:val="003B1B3C"/>
    <w:rsid w:val="003D61BE"/>
    <w:rsid w:val="003E071D"/>
    <w:rsid w:val="00412CB2"/>
    <w:rsid w:val="00420B27"/>
    <w:rsid w:val="00426778"/>
    <w:rsid w:val="00444C9F"/>
    <w:rsid w:val="00445397"/>
    <w:rsid w:val="0047245A"/>
    <w:rsid w:val="004C1111"/>
    <w:rsid w:val="00500E1D"/>
    <w:rsid w:val="00502458"/>
    <w:rsid w:val="0055639D"/>
    <w:rsid w:val="00575076"/>
    <w:rsid w:val="005E30CE"/>
    <w:rsid w:val="005E4DF0"/>
    <w:rsid w:val="006364EA"/>
    <w:rsid w:val="00642390"/>
    <w:rsid w:val="00650E5A"/>
    <w:rsid w:val="00662CA4"/>
    <w:rsid w:val="0068728D"/>
    <w:rsid w:val="006A1A5C"/>
    <w:rsid w:val="006A32DF"/>
    <w:rsid w:val="006E79BE"/>
    <w:rsid w:val="006F6958"/>
    <w:rsid w:val="0071115C"/>
    <w:rsid w:val="007356EC"/>
    <w:rsid w:val="007A051E"/>
    <w:rsid w:val="007C4923"/>
    <w:rsid w:val="00826001"/>
    <w:rsid w:val="00885799"/>
    <w:rsid w:val="008911AB"/>
    <w:rsid w:val="0089247E"/>
    <w:rsid w:val="008A35C2"/>
    <w:rsid w:val="008E0111"/>
    <w:rsid w:val="00976752"/>
    <w:rsid w:val="00981930"/>
    <w:rsid w:val="009C5DB7"/>
    <w:rsid w:val="009D55EF"/>
    <w:rsid w:val="00A03ADC"/>
    <w:rsid w:val="00A26462"/>
    <w:rsid w:val="00A923D0"/>
    <w:rsid w:val="00AA39F1"/>
    <w:rsid w:val="00AA4CF2"/>
    <w:rsid w:val="00AB3543"/>
    <w:rsid w:val="00AD5959"/>
    <w:rsid w:val="00B054F9"/>
    <w:rsid w:val="00B14854"/>
    <w:rsid w:val="00B1587F"/>
    <w:rsid w:val="00B565AA"/>
    <w:rsid w:val="00B619A9"/>
    <w:rsid w:val="00B8674A"/>
    <w:rsid w:val="00BC19A3"/>
    <w:rsid w:val="00BC2739"/>
    <w:rsid w:val="00C063C4"/>
    <w:rsid w:val="00C065D7"/>
    <w:rsid w:val="00C14DB2"/>
    <w:rsid w:val="00C567F7"/>
    <w:rsid w:val="00C9377C"/>
    <w:rsid w:val="00CB2B53"/>
    <w:rsid w:val="00CC249D"/>
    <w:rsid w:val="00CD595A"/>
    <w:rsid w:val="00D22ED5"/>
    <w:rsid w:val="00D31E4E"/>
    <w:rsid w:val="00D356D5"/>
    <w:rsid w:val="00D402A0"/>
    <w:rsid w:val="00D7788B"/>
    <w:rsid w:val="00DA1BB5"/>
    <w:rsid w:val="00DB223B"/>
    <w:rsid w:val="00E110E4"/>
    <w:rsid w:val="00E174A7"/>
    <w:rsid w:val="00E84985"/>
    <w:rsid w:val="00EB1FDD"/>
    <w:rsid w:val="00EB2DF3"/>
    <w:rsid w:val="00EC27C9"/>
    <w:rsid w:val="00F31723"/>
    <w:rsid w:val="00F534F1"/>
    <w:rsid w:val="00F7729A"/>
    <w:rsid w:val="00FA22C5"/>
    <w:rsid w:val="00FA5615"/>
    <w:rsid w:val="00FA7D04"/>
    <w:rsid w:val="00FB5F04"/>
    <w:rsid w:val="00FB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39346"/>
  <w15:docId w15:val="{E16F4405-51D7-42B7-AE21-02466DF6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402A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2A0"/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4C1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111"/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4C1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C1111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C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1111"/>
    <w:rPr>
      <w:rFonts w:ascii="Tahoma" w:eastAsia="Calibri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94280"/>
    <w:pPr>
      <w:ind w:left="720"/>
      <w:contextualSpacing/>
    </w:pPr>
  </w:style>
  <w:style w:type="paragraph" w:customStyle="1" w:styleId="ICSDCCTableText">
    <w:name w:val="ICSDCCTableText"/>
    <w:basedOn w:val="Normal"/>
    <w:rsid w:val="00826001"/>
    <w:pPr>
      <w:spacing w:before="60" w:after="60" w:line="240" w:lineRule="auto"/>
    </w:pPr>
    <w:rPr>
      <w:rFonts w:ascii="Arial" w:eastAsia="MS ??" w:hAnsi="Arial" w:cs="Arial"/>
      <w:lang w:eastAsia="en-GB"/>
    </w:rPr>
  </w:style>
  <w:style w:type="table" w:styleId="TableGrid">
    <w:name w:val="Table Grid"/>
    <w:basedOn w:val="TableNormal"/>
    <w:uiPriority w:val="39"/>
    <w:rsid w:val="000A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0BBDD-451F-4F14-8325-348A0DC6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C Smith</dc:creator>
  <cp:lastModifiedBy>Laura Cornish</cp:lastModifiedBy>
  <cp:revision>3</cp:revision>
  <cp:lastPrinted>2013-10-16T07:26:00Z</cp:lastPrinted>
  <dcterms:created xsi:type="dcterms:W3CDTF">2020-02-04T10:00:00Z</dcterms:created>
  <dcterms:modified xsi:type="dcterms:W3CDTF">2020-02-04T10:18:00Z</dcterms:modified>
</cp:coreProperties>
</file>